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798" w:rsidRDefault="002C7871" w:rsidP="002C7871">
      <w:pPr>
        <w:spacing w:line="240" w:lineRule="auto"/>
        <w:rPr>
          <w:rFonts w:ascii="Times New Roman" w:hAnsi="Times New Roman" w:cs="Times New Roman"/>
          <w:sz w:val="24"/>
          <w:szCs w:val="24"/>
        </w:rPr>
      </w:pPr>
      <w:r>
        <w:rPr>
          <w:rFonts w:ascii="Times New Roman" w:hAnsi="Times New Roman" w:cs="Times New Roman"/>
          <w:sz w:val="24"/>
          <w:szCs w:val="24"/>
        </w:rPr>
        <w:t>Name:</w:t>
      </w:r>
    </w:p>
    <w:p w:rsidR="002C7871" w:rsidRDefault="002C7871" w:rsidP="002C7871">
      <w:pPr>
        <w:spacing w:line="240" w:lineRule="auto"/>
        <w:rPr>
          <w:rFonts w:ascii="Times New Roman" w:hAnsi="Times New Roman" w:cs="Times New Roman"/>
          <w:sz w:val="24"/>
          <w:szCs w:val="24"/>
        </w:rPr>
      </w:pPr>
      <w:r>
        <w:rPr>
          <w:rFonts w:ascii="Times New Roman" w:hAnsi="Times New Roman" w:cs="Times New Roman"/>
          <w:sz w:val="24"/>
          <w:szCs w:val="24"/>
        </w:rPr>
        <w:t>Course:</w:t>
      </w:r>
    </w:p>
    <w:p w:rsidR="002C7871" w:rsidRDefault="002C7871" w:rsidP="002C7871">
      <w:pPr>
        <w:spacing w:line="240" w:lineRule="auto"/>
        <w:rPr>
          <w:rFonts w:ascii="Times New Roman" w:hAnsi="Times New Roman" w:cs="Times New Roman"/>
          <w:sz w:val="24"/>
          <w:szCs w:val="24"/>
        </w:rPr>
      </w:pPr>
      <w:r>
        <w:rPr>
          <w:rFonts w:ascii="Times New Roman" w:hAnsi="Times New Roman" w:cs="Times New Roman"/>
          <w:sz w:val="24"/>
          <w:szCs w:val="24"/>
        </w:rPr>
        <w:t>Tutor:</w:t>
      </w:r>
    </w:p>
    <w:p w:rsidR="002C7871" w:rsidRPr="002C7871" w:rsidRDefault="002C7871" w:rsidP="002C7871">
      <w:pPr>
        <w:spacing w:line="240" w:lineRule="auto"/>
        <w:rPr>
          <w:rFonts w:ascii="Times New Roman" w:hAnsi="Times New Roman" w:cs="Times New Roman"/>
          <w:sz w:val="24"/>
          <w:szCs w:val="24"/>
        </w:rPr>
      </w:pPr>
      <w:r>
        <w:rPr>
          <w:rFonts w:ascii="Times New Roman" w:hAnsi="Times New Roman" w:cs="Times New Roman"/>
          <w:sz w:val="24"/>
          <w:szCs w:val="24"/>
        </w:rPr>
        <w:t>Date:</w:t>
      </w:r>
    </w:p>
    <w:p w:rsidR="001D4798" w:rsidRPr="001D4798" w:rsidRDefault="001D4798" w:rsidP="00363554">
      <w:pPr>
        <w:spacing w:line="240" w:lineRule="auto"/>
        <w:ind w:firstLine="720"/>
        <w:rPr>
          <w:rFonts w:ascii="Times New Roman" w:hAnsi="Times New Roman" w:cs="Times New Roman"/>
          <w:b/>
          <w:sz w:val="24"/>
          <w:szCs w:val="24"/>
        </w:rPr>
      </w:pPr>
      <w:r w:rsidRPr="001D4798">
        <w:rPr>
          <w:rFonts w:ascii="Times New Roman" w:hAnsi="Times New Roman" w:cs="Times New Roman"/>
          <w:b/>
          <w:sz w:val="24"/>
          <w:szCs w:val="24"/>
        </w:rPr>
        <w:t>Imperialism</w:t>
      </w:r>
    </w:p>
    <w:p w:rsidR="001D4798" w:rsidRPr="00FE5D90" w:rsidRDefault="001D4798" w:rsidP="00FE5D90">
      <w:pPr>
        <w:spacing w:line="240" w:lineRule="auto"/>
        <w:ind w:firstLine="720"/>
        <w:jc w:val="both"/>
        <w:rPr>
          <w:rFonts w:ascii="Times New Roman" w:hAnsi="Times New Roman" w:cs="Times New Roman"/>
          <w:sz w:val="24"/>
          <w:szCs w:val="24"/>
        </w:rPr>
      </w:pPr>
      <w:r w:rsidRPr="00FE5D90">
        <w:rPr>
          <w:rFonts w:ascii="Times New Roman" w:hAnsi="Times New Roman" w:cs="Times New Roman"/>
          <w:sz w:val="24"/>
          <w:szCs w:val="24"/>
        </w:rPr>
        <w:t>Imperialism refers to the way a powerful state gets in control of the economic, social and political issues of a weaker nation. The much stronger state seeks means through which it will exploit the weaker one, an action that can be linked to colonialism</w:t>
      </w:r>
      <w:r w:rsidR="00C10613">
        <w:rPr>
          <w:rFonts w:ascii="Times New Roman" w:hAnsi="Times New Roman" w:cs="Times New Roman"/>
          <w:sz w:val="24"/>
          <w:szCs w:val="24"/>
        </w:rPr>
        <w:t xml:space="preserve"> (</w:t>
      </w:r>
      <w:r w:rsidR="00C10613">
        <w:rPr>
          <w:rFonts w:ascii="Times New Roman" w:hAnsi="Times New Roman" w:cs="Times New Roman"/>
          <w:sz w:val="24"/>
        </w:rPr>
        <w:t>Parker 167</w:t>
      </w:r>
      <w:r w:rsidR="00C10613">
        <w:rPr>
          <w:rFonts w:ascii="Times New Roman" w:hAnsi="Times New Roman" w:cs="Times New Roman"/>
          <w:sz w:val="24"/>
          <w:szCs w:val="24"/>
        </w:rPr>
        <w:t>)</w:t>
      </w:r>
      <w:r w:rsidRPr="00FE5D90">
        <w:rPr>
          <w:rFonts w:ascii="Times New Roman" w:hAnsi="Times New Roman" w:cs="Times New Roman"/>
          <w:sz w:val="24"/>
          <w:szCs w:val="24"/>
        </w:rPr>
        <w:t>. This came into reality after the industrial revolution among the European nations since they were looking for raw materials and at the same time, they were marketing the already manufactured products. The then industrialized nations were on a mission of expanding their economies, and thus they used to get raw materials after which they transported back the already processed goods to the colony markets ready for sale.</w:t>
      </w:r>
    </w:p>
    <w:p w:rsidR="001D4798" w:rsidRPr="001D4798" w:rsidRDefault="001D4798" w:rsidP="001D4798">
      <w:pPr>
        <w:spacing w:line="240" w:lineRule="auto"/>
        <w:ind w:firstLine="720"/>
        <w:rPr>
          <w:rFonts w:ascii="Times New Roman" w:hAnsi="Times New Roman" w:cs="Times New Roman"/>
          <w:b/>
          <w:sz w:val="24"/>
          <w:szCs w:val="24"/>
        </w:rPr>
      </w:pPr>
      <w:r w:rsidRPr="001D4798">
        <w:rPr>
          <w:rFonts w:ascii="Times New Roman" w:hAnsi="Times New Roman" w:cs="Times New Roman"/>
          <w:b/>
          <w:sz w:val="24"/>
          <w:szCs w:val="24"/>
        </w:rPr>
        <w:t>Civilizing Mission</w:t>
      </w:r>
    </w:p>
    <w:p w:rsidR="001D4798" w:rsidRPr="006D1B17" w:rsidRDefault="001D4798" w:rsidP="006D1B17">
      <w:pPr>
        <w:spacing w:line="240" w:lineRule="auto"/>
        <w:ind w:firstLine="720"/>
        <w:jc w:val="both"/>
        <w:rPr>
          <w:rFonts w:ascii="Times New Roman" w:hAnsi="Times New Roman" w:cs="Times New Roman"/>
          <w:sz w:val="24"/>
          <w:szCs w:val="24"/>
        </w:rPr>
      </w:pPr>
      <w:r w:rsidRPr="006D1B17">
        <w:rPr>
          <w:rFonts w:ascii="Times New Roman" w:hAnsi="Times New Roman" w:cs="Times New Roman"/>
          <w:sz w:val="24"/>
          <w:szCs w:val="24"/>
        </w:rPr>
        <w:t>The civilizing mission was an ideology that was coined to understand the British imperialism which dealt with enlightenment ideals, superiority, and liberalism of the Whites.  The ideas listed played a significant role in making a person understand the British imperialism before 1939. On the superiority factor, the people who encountered the Whites during this time claimed that they conducted themselves in a way that showed that they were superior to the rest</w:t>
      </w:r>
      <w:r w:rsidR="00014075">
        <w:rPr>
          <w:rFonts w:ascii="Times New Roman" w:hAnsi="Times New Roman" w:cs="Times New Roman"/>
          <w:sz w:val="24"/>
          <w:szCs w:val="24"/>
        </w:rPr>
        <w:t xml:space="preserve"> (</w:t>
      </w:r>
      <w:r w:rsidR="00014075">
        <w:rPr>
          <w:rFonts w:ascii="Times New Roman" w:hAnsi="Times New Roman" w:cs="Times New Roman"/>
          <w:sz w:val="24"/>
        </w:rPr>
        <w:t>Parker 74</w:t>
      </w:r>
      <w:r w:rsidR="00014075">
        <w:rPr>
          <w:rFonts w:ascii="Times New Roman" w:hAnsi="Times New Roman" w:cs="Times New Roman"/>
          <w:sz w:val="24"/>
          <w:szCs w:val="24"/>
        </w:rPr>
        <w:t>)</w:t>
      </w:r>
      <w:r w:rsidRPr="006D1B17">
        <w:rPr>
          <w:rFonts w:ascii="Times New Roman" w:hAnsi="Times New Roman" w:cs="Times New Roman"/>
          <w:sz w:val="24"/>
          <w:szCs w:val="24"/>
        </w:rPr>
        <w:t>. Liberal imperialism was founded on universal values that were assumed and that focused on championing for the rule of law and progress.</w:t>
      </w:r>
    </w:p>
    <w:p w:rsidR="001D4798" w:rsidRPr="001D4798" w:rsidRDefault="001D4798" w:rsidP="001D4798">
      <w:pPr>
        <w:spacing w:line="240" w:lineRule="auto"/>
        <w:ind w:firstLine="720"/>
        <w:rPr>
          <w:rFonts w:ascii="Times New Roman" w:hAnsi="Times New Roman" w:cs="Times New Roman"/>
          <w:b/>
          <w:sz w:val="24"/>
          <w:szCs w:val="24"/>
        </w:rPr>
      </w:pPr>
      <w:r w:rsidRPr="001D4798">
        <w:rPr>
          <w:rFonts w:ascii="Times New Roman" w:hAnsi="Times New Roman" w:cs="Times New Roman"/>
          <w:b/>
          <w:sz w:val="24"/>
          <w:szCs w:val="24"/>
        </w:rPr>
        <w:t>The Black Death</w:t>
      </w:r>
    </w:p>
    <w:p w:rsidR="001D4798" w:rsidRPr="006D1B17" w:rsidRDefault="001D4798" w:rsidP="006D1B17">
      <w:pPr>
        <w:spacing w:line="240" w:lineRule="auto"/>
        <w:ind w:firstLine="720"/>
        <w:jc w:val="both"/>
        <w:rPr>
          <w:rFonts w:ascii="Times New Roman" w:hAnsi="Times New Roman" w:cs="Times New Roman"/>
          <w:sz w:val="24"/>
          <w:szCs w:val="24"/>
        </w:rPr>
      </w:pPr>
      <w:r w:rsidRPr="006D1B17">
        <w:rPr>
          <w:rFonts w:ascii="Times New Roman" w:hAnsi="Times New Roman" w:cs="Times New Roman"/>
          <w:sz w:val="24"/>
          <w:szCs w:val="24"/>
        </w:rPr>
        <w:t>The Black Death is a term that was devised after 12 Genoese trading ships docked at the Sicilian port with the sailor's bodies covered with black boils that seeped pus and blood. The Black Death is a bacterial infection that is transmitted by fleas</w:t>
      </w:r>
      <w:r w:rsidR="001534F5">
        <w:rPr>
          <w:rFonts w:ascii="Times New Roman" w:hAnsi="Times New Roman" w:cs="Times New Roman"/>
          <w:sz w:val="24"/>
          <w:szCs w:val="24"/>
        </w:rPr>
        <w:t xml:space="preserve"> (</w:t>
      </w:r>
      <w:r w:rsidR="001534F5">
        <w:rPr>
          <w:rFonts w:ascii="Times New Roman" w:hAnsi="Times New Roman" w:cs="Times New Roman"/>
          <w:sz w:val="24"/>
        </w:rPr>
        <w:t>Parker 125)</w:t>
      </w:r>
      <w:r w:rsidRPr="006D1B17">
        <w:rPr>
          <w:rFonts w:ascii="Times New Roman" w:hAnsi="Times New Roman" w:cs="Times New Roman"/>
          <w:sz w:val="24"/>
          <w:szCs w:val="24"/>
        </w:rPr>
        <w:t>. The infection caused swellings that grew almost to the size of an egg or apple which were, later on, were followed by symptoms like pains, vomiting, chills, headaches, and fever. The Sicilian authorities gave orders to have the ships out of the harbor, but it was too late. Within the next five years, the infection killed more than 20 million people in Europe.</w:t>
      </w:r>
    </w:p>
    <w:p w:rsidR="001D4798" w:rsidRPr="001D4798" w:rsidRDefault="001D4798" w:rsidP="001D4798">
      <w:pPr>
        <w:spacing w:line="240" w:lineRule="auto"/>
        <w:ind w:firstLine="720"/>
        <w:rPr>
          <w:rFonts w:ascii="Times New Roman" w:hAnsi="Times New Roman" w:cs="Times New Roman"/>
          <w:b/>
          <w:sz w:val="24"/>
          <w:szCs w:val="24"/>
        </w:rPr>
      </w:pPr>
      <w:r w:rsidRPr="001D4798">
        <w:rPr>
          <w:rFonts w:ascii="Times New Roman" w:hAnsi="Times New Roman" w:cs="Times New Roman"/>
          <w:b/>
          <w:sz w:val="24"/>
          <w:szCs w:val="24"/>
        </w:rPr>
        <w:t>Columbian Exchange</w:t>
      </w:r>
    </w:p>
    <w:p w:rsidR="001D4798" w:rsidRPr="006D1B17" w:rsidRDefault="001D4798" w:rsidP="00184223">
      <w:pPr>
        <w:spacing w:line="240" w:lineRule="auto"/>
        <w:ind w:firstLine="720"/>
        <w:jc w:val="both"/>
        <w:rPr>
          <w:rFonts w:ascii="Times New Roman" w:hAnsi="Times New Roman" w:cs="Times New Roman"/>
          <w:sz w:val="24"/>
          <w:szCs w:val="24"/>
        </w:rPr>
      </w:pPr>
      <w:r w:rsidRPr="006D1B17">
        <w:rPr>
          <w:rFonts w:ascii="Times New Roman" w:hAnsi="Times New Roman" w:cs="Times New Roman"/>
          <w:sz w:val="24"/>
          <w:szCs w:val="24"/>
        </w:rPr>
        <w:t>This refers to the transfer of ideas, technology, human population, culture, plants, and animals between the Old World and the Americans during the 15th and 16th centuries. The Columbian Exchange had a wide spread impact that affected almost every community in the world; it brought with it deadly diseases that claimed many lives, and also they circulated numerous variety of livestock and crops that made the human population, in the long run, to increase rather than decrease</w:t>
      </w:r>
      <w:r w:rsidR="007D4BC6">
        <w:rPr>
          <w:rFonts w:ascii="Times New Roman" w:hAnsi="Times New Roman" w:cs="Times New Roman"/>
          <w:sz w:val="24"/>
          <w:szCs w:val="24"/>
        </w:rPr>
        <w:t xml:space="preserve"> (</w:t>
      </w:r>
      <w:r w:rsidR="007D4BC6">
        <w:rPr>
          <w:rFonts w:ascii="Times New Roman" w:hAnsi="Times New Roman" w:cs="Times New Roman"/>
          <w:sz w:val="24"/>
        </w:rPr>
        <w:t>Parker 182</w:t>
      </w:r>
      <w:r w:rsidR="007D4BC6">
        <w:rPr>
          <w:rFonts w:ascii="Times New Roman" w:hAnsi="Times New Roman" w:cs="Times New Roman"/>
          <w:sz w:val="24"/>
          <w:szCs w:val="24"/>
        </w:rPr>
        <w:t>)</w:t>
      </w:r>
      <w:r w:rsidRPr="006D1B17">
        <w:rPr>
          <w:rFonts w:ascii="Times New Roman" w:hAnsi="Times New Roman" w:cs="Times New Roman"/>
          <w:sz w:val="24"/>
          <w:szCs w:val="24"/>
        </w:rPr>
        <w:t>.</w:t>
      </w:r>
    </w:p>
    <w:p w:rsidR="001D4798" w:rsidRPr="001D4798" w:rsidRDefault="001D4798" w:rsidP="001D4798">
      <w:pPr>
        <w:spacing w:line="240" w:lineRule="auto"/>
        <w:ind w:firstLine="720"/>
        <w:rPr>
          <w:rFonts w:ascii="Times New Roman" w:hAnsi="Times New Roman" w:cs="Times New Roman"/>
          <w:b/>
          <w:sz w:val="24"/>
          <w:szCs w:val="24"/>
        </w:rPr>
      </w:pPr>
      <w:r w:rsidRPr="001D4798">
        <w:rPr>
          <w:rFonts w:ascii="Times New Roman" w:hAnsi="Times New Roman" w:cs="Times New Roman"/>
          <w:b/>
          <w:sz w:val="24"/>
          <w:szCs w:val="24"/>
        </w:rPr>
        <w:t>Tobacco</w:t>
      </w:r>
    </w:p>
    <w:p w:rsidR="001E4A4C" w:rsidRDefault="001D4798" w:rsidP="004B74A8">
      <w:pPr>
        <w:spacing w:line="240" w:lineRule="auto"/>
        <w:ind w:firstLine="720"/>
        <w:jc w:val="both"/>
        <w:rPr>
          <w:rFonts w:ascii="Times New Roman" w:hAnsi="Times New Roman" w:cs="Times New Roman"/>
          <w:sz w:val="24"/>
          <w:szCs w:val="24"/>
        </w:rPr>
      </w:pPr>
      <w:r w:rsidRPr="004B74A8">
        <w:rPr>
          <w:rFonts w:ascii="Times New Roman" w:hAnsi="Times New Roman" w:cs="Times New Roman"/>
          <w:sz w:val="24"/>
          <w:szCs w:val="24"/>
        </w:rPr>
        <w:t xml:space="preserve">During the 1620s, tobacco was discovered by the native people of Mesoamerica and South America after which it was introduced in Europe and to the other parts of the world. The </w:t>
      </w:r>
      <w:r w:rsidRPr="004B74A8">
        <w:rPr>
          <w:rFonts w:ascii="Times New Roman" w:hAnsi="Times New Roman" w:cs="Times New Roman"/>
          <w:sz w:val="24"/>
          <w:szCs w:val="24"/>
        </w:rPr>
        <w:lastRenderedPageBreak/>
        <w:t>plant was Jamestown's cash crop together with the other colonies it runs</w:t>
      </w:r>
      <w:r w:rsidR="008F1D75">
        <w:rPr>
          <w:rFonts w:ascii="Times New Roman" w:hAnsi="Times New Roman" w:cs="Times New Roman"/>
          <w:sz w:val="24"/>
          <w:szCs w:val="24"/>
        </w:rPr>
        <w:t xml:space="preserve"> (</w:t>
      </w:r>
      <w:r w:rsidR="008F1D75">
        <w:rPr>
          <w:rFonts w:ascii="Times New Roman" w:hAnsi="Times New Roman" w:cs="Times New Roman"/>
          <w:sz w:val="24"/>
        </w:rPr>
        <w:t>Parker 194</w:t>
      </w:r>
      <w:r w:rsidR="008F1D75">
        <w:rPr>
          <w:rFonts w:ascii="Times New Roman" w:hAnsi="Times New Roman" w:cs="Times New Roman"/>
          <w:sz w:val="24"/>
          <w:szCs w:val="24"/>
        </w:rPr>
        <w:t>)</w:t>
      </w:r>
      <w:r w:rsidRPr="004B74A8">
        <w:rPr>
          <w:rFonts w:ascii="Times New Roman" w:hAnsi="Times New Roman" w:cs="Times New Roman"/>
          <w:sz w:val="24"/>
          <w:szCs w:val="24"/>
        </w:rPr>
        <w:t>. Since tobacco farming was labor intensive, it led to increase in the slave trade.</w:t>
      </w: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B0496A">
      <w:pPr>
        <w:spacing w:line="240" w:lineRule="auto"/>
        <w:jc w:val="both"/>
        <w:rPr>
          <w:rFonts w:ascii="Times New Roman" w:hAnsi="Times New Roman" w:cs="Times New Roman"/>
          <w:sz w:val="24"/>
          <w:szCs w:val="24"/>
        </w:rPr>
      </w:pPr>
    </w:p>
    <w:p w:rsidR="00B0496A" w:rsidRDefault="00B0496A" w:rsidP="009977C9">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0496A" w:rsidRPr="008A4C13" w:rsidRDefault="00D86045" w:rsidP="008A4C13">
      <w:pPr>
        <w:spacing w:line="240" w:lineRule="auto"/>
        <w:ind w:left="720" w:hanging="720"/>
        <w:jc w:val="both"/>
        <w:rPr>
          <w:rFonts w:ascii="Times New Roman" w:hAnsi="Times New Roman" w:cs="Times New Roman"/>
          <w:sz w:val="28"/>
          <w:szCs w:val="24"/>
        </w:rPr>
      </w:pPr>
      <w:r w:rsidRPr="008A4C13">
        <w:rPr>
          <w:rFonts w:ascii="Times New Roman" w:hAnsi="Times New Roman" w:cs="Times New Roman"/>
          <w:sz w:val="24"/>
        </w:rPr>
        <w:t xml:space="preserve">Parker, Charles H. </w:t>
      </w:r>
      <w:r w:rsidRPr="008A4C13">
        <w:rPr>
          <w:rFonts w:ascii="Times New Roman" w:hAnsi="Times New Roman" w:cs="Times New Roman"/>
          <w:i/>
          <w:iCs/>
          <w:sz w:val="24"/>
        </w:rPr>
        <w:t>Global Interactions in the Early Modern Age, 1400-1800</w:t>
      </w:r>
      <w:r w:rsidRPr="008A4C13">
        <w:rPr>
          <w:rFonts w:ascii="Times New Roman" w:hAnsi="Times New Roman" w:cs="Times New Roman"/>
          <w:sz w:val="24"/>
        </w:rPr>
        <w:t>. Cambridge: Cambridge University Press, 201</w:t>
      </w:r>
      <w:bookmarkStart w:id="0" w:name="_GoBack"/>
      <w:bookmarkEnd w:id="0"/>
      <w:r w:rsidRPr="008A4C13">
        <w:rPr>
          <w:rFonts w:ascii="Times New Roman" w:hAnsi="Times New Roman" w:cs="Times New Roman"/>
          <w:sz w:val="24"/>
        </w:rPr>
        <w:t>0. Print.</w:t>
      </w:r>
    </w:p>
    <w:sectPr w:rsidR="00B0496A" w:rsidRPr="008A4C13" w:rsidSect="00F855B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766A" w:rsidRDefault="00A1766A" w:rsidP="001D4798">
      <w:pPr>
        <w:spacing w:after="0" w:line="240" w:lineRule="auto"/>
      </w:pPr>
      <w:r>
        <w:separator/>
      </w:r>
    </w:p>
  </w:endnote>
  <w:endnote w:type="continuationSeparator" w:id="0">
    <w:p w:rsidR="00A1766A" w:rsidRDefault="00A1766A" w:rsidP="001D47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766A" w:rsidRDefault="00A1766A" w:rsidP="001D4798">
      <w:pPr>
        <w:spacing w:after="0" w:line="240" w:lineRule="auto"/>
      </w:pPr>
      <w:r>
        <w:separator/>
      </w:r>
    </w:p>
  </w:footnote>
  <w:footnote w:type="continuationSeparator" w:id="0">
    <w:p w:rsidR="00A1766A" w:rsidRDefault="00A1766A" w:rsidP="001D47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71" w:rsidRPr="002C7871" w:rsidRDefault="002C7871" w:rsidP="002C7871">
    <w:pPr>
      <w:pStyle w:val="Header"/>
      <w:spacing w:line="480" w:lineRule="auto"/>
      <w:jc w:val="right"/>
      <w:rPr>
        <w:rFonts w:ascii="Times New Roman" w:hAnsi="Times New Roman" w:cs="Times New Roman"/>
        <w:sz w:val="24"/>
      </w:rPr>
    </w:pPr>
    <w:r w:rsidRPr="002C7871">
      <w:rPr>
        <w:rFonts w:ascii="Times New Roman" w:hAnsi="Times New Roman" w:cs="Times New Roman"/>
        <w:sz w:val="24"/>
      </w:rPr>
      <w:t>Surname</w:t>
    </w:r>
    <w:sdt>
      <w:sdtPr>
        <w:rPr>
          <w:rFonts w:ascii="Times New Roman" w:hAnsi="Times New Roman" w:cs="Times New Roman"/>
          <w:sz w:val="24"/>
        </w:rPr>
        <w:id w:val="-264776601"/>
        <w:docPartObj>
          <w:docPartGallery w:val="Page Numbers (Top of Page)"/>
          <w:docPartUnique/>
        </w:docPartObj>
      </w:sdtPr>
      <w:sdtEndPr>
        <w:rPr>
          <w:noProof/>
        </w:rPr>
      </w:sdtEndPr>
      <w:sdtContent>
        <w:r w:rsidR="00F855B6" w:rsidRPr="002C7871">
          <w:rPr>
            <w:rFonts w:ascii="Times New Roman" w:hAnsi="Times New Roman" w:cs="Times New Roman"/>
            <w:sz w:val="24"/>
          </w:rPr>
          <w:fldChar w:fldCharType="begin"/>
        </w:r>
        <w:r w:rsidRPr="002C7871">
          <w:rPr>
            <w:rFonts w:ascii="Times New Roman" w:hAnsi="Times New Roman" w:cs="Times New Roman"/>
            <w:sz w:val="24"/>
          </w:rPr>
          <w:instrText xml:space="preserve"> PAGE   \* MERGEFORMAT </w:instrText>
        </w:r>
        <w:r w:rsidR="00F855B6" w:rsidRPr="002C7871">
          <w:rPr>
            <w:rFonts w:ascii="Times New Roman" w:hAnsi="Times New Roman" w:cs="Times New Roman"/>
            <w:sz w:val="24"/>
          </w:rPr>
          <w:fldChar w:fldCharType="separate"/>
        </w:r>
        <w:r w:rsidR="007A6772">
          <w:rPr>
            <w:rFonts w:ascii="Times New Roman" w:hAnsi="Times New Roman" w:cs="Times New Roman"/>
            <w:noProof/>
            <w:sz w:val="24"/>
          </w:rPr>
          <w:t>1</w:t>
        </w:r>
        <w:r w:rsidR="00F855B6" w:rsidRPr="002C7871">
          <w:rPr>
            <w:rFonts w:ascii="Times New Roman" w:hAnsi="Times New Roman" w:cs="Times New Roman"/>
            <w:noProof/>
            <w:sz w:val="24"/>
          </w:rPr>
          <w:fldChar w:fldCharType="end"/>
        </w:r>
      </w:sdtContent>
    </w:sdt>
  </w:p>
  <w:p w:rsidR="002C7871" w:rsidRDefault="002C787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D09DA"/>
    <w:rsid w:val="00014075"/>
    <w:rsid w:val="00060740"/>
    <w:rsid w:val="00074311"/>
    <w:rsid w:val="00086D69"/>
    <w:rsid w:val="00094640"/>
    <w:rsid w:val="000D1678"/>
    <w:rsid w:val="0011555B"/>
    <w:rsid w:val="001534F5"/>
    <w:rsid w:val="00156C7C"/>
    <w:rsid w:val="0015739D"/>
    <w:rsid w:val="00184223"/>
    <w:rsid w:val="001D4798"/>
    <w:rsid w:val="001E4A4C"/>
    <w:rsid w:val="001F0E3E"/>
    <w:rsid w:val="00257049"/>
    <w:rsid w:val="0027432C"/>
    <w:rsid w:val="002B7833"/>
    <w:rsid w:val="002C25FB"/>
    <w:rsid w:val="002C7871"/>
    <w:rsid w:val="002E626A"/>
    <w:rsid w:val="002F00E3"/>
    <w:rsid w:val="00362FD9"/>
    <w:rsid w:val="00363554"/>
    <w:rsid w:val="00365C40"/>
    <w:rsid w:val="00367633"/>
    <w:rsid w:val="003A021B"/>
    <w:rsid w:val="003A7674"/>
    <w:rsid w:val="003C115A"/>
    <w:rsid w:val="004777B7"/>
    <w:rsid w:val="004A4EAB"/>
    <w:rsid w:val="004B5961"/>
    <w:rsid w:val="004B74A8"/>
    <w:rsid w:val="00545A02"/>
    <w:rsid w:val="005A6C68"/>
    <w:rsid w:val="005E171A"/>
    <w:rsid w:val="006979FB"/>
    <w:rsid w:val="006C6FF2"/>
    <w:rsid w:val="006D1B17"/>
    <w:rsid w:val="007A6772"/>
    <w:rsid w:val="007D09DA"/>
    <w:rsid w:val="007D4BC6"/>
    <w:rsid w:val="00863546"/>
    <w:rsid w:val="008760F9"/>
    <w:rsid w:val="008A4C13"/>
    <w:rsid w:val="008F1D75"/>
    <w:rsid w:val="009977C9"/>
    <w:rsid w:val="009A5D1C"/>
    <w:rsid w:val="009E4ECA"/>
    <w:rsid w:val="00A03C1B"/>
    <w:rsid w:val="00A1766A"/>
    <w:rsid w:val="00A27314"/>
    <w:rsid w:val="00A52D08"/>
    <w:rsid w:val="00AB75A8"/>
    <w:rsid w:val="00AD0DF8"/>
    <w:rsid w:val="00B0496A"/>
    <w:rsid w:val="00B106C0"/>
    <w:rsid w:val="00B54ADC"/>
    <w:rsid w:val="00BA3B86"/>
    <w:rsid w:val="00BE7D24"/>
    <w:rsid w:val="00C1014D"/>
    <w:rsid w:val="00C10613"/>
    <w:rsid w:val="00C95618"/>
    <w:rsid w:val="00CE1EB4"/>
    <w:rsid w:val="00CE325C"/>
    <w:rsid w:val="00D73CB4"/>
    <w:rsid w:val="00D779FC"/>
    <w:rsid w:val="00D86045"/>
    <w:rsid w:val="00D9336F"/>
    <w:rsid w:val="00DA394E"/>
    <w:rsid w:val="00DF0B45"/>
    <w:rsid w:val="00E75540"/>
    <w:rsid w:val="00F1352D"/>
    <w:rsid w:val="00F636DF"/>
    <w:rsid w:val="00F855B6"/>
    <w:rsid w:val="00FC5EA0"/>
    <w:rsid w:val="00FE29B1"/>
    <w:rsid w:val="00FE5D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5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798"/>
  </w:style>
  <w:style w:type="paragraph" w:styleId="Footer">
    <w:name w:val="footer"/>
    <w:basedOn w:val="Normal"/>
    <w:link w:val="FooterChar"/>
    <w:uiPriority w:val="99"/>
    <w:unhideWhenUsed/>
    <w:rsid w:val="001D4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7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AFD71-D2ED-451A-BA7B-AECBBC599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2018-04-08T15:13:00Z</dcterms:created>
  <dcterms:modified xsi:type="dcterms:W3CDTF">2018-04-08T15:13:00Z</dcterms:modified>
</cp:coreProperties>
</file>